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AAFF9" w14:textId="4D703D50" w:rsidR="00F15CA9" w:rsidRPr="00E139DF" w:rsidRDefault="00A21D53" w:rsidP="00CA7DC2">
      <w:pPr>
        <w:spacing w:before="600" w:line="276" w:lineRule="auto"/>
        <w:rPr>
          <w:b/>
          <w:sz w:val="24"/>
          <w:szCs w:val="24"/>
        </w:rPr>
      </w:pPr>
      <w:r w:rsidRPr="00E36358">
        <w:rPr>
          <w:rFonts w:cs="Calibri"/>
          <w:b/>
          <w:noProof/>
          <w:kern w:val="28"/>
          <w:sz w:val="28"/>
          <w:szCs w:val="28"/>
          <w:lang w:eastAsia="pl-PL"/>
        </w:rPr>
        <w:drawing>
          <wp:inline distT="0" distB="0" distL="0" distR="0" wp14:anchorId="74F5FD34" wp14:editId="52056C68">
            <wp:extent cx="5760720" cy="520700"/>
            <wp:effectExtent l="0" t="0" r="0" b="0"/>
            <wp:docPr id="4" name="Obraz 4" descr="Pasek logotypów Fundudzy Europejskich: Logotyp Fundusze Europejskie dla Nowoczesnej Gospodarki, Logotyp Rzeczpospolita Polska, logotyp Dofinansowane przez Unię Europejską, Logotyp PARP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sek logotypów Fundudzy Europejskich: Logotyp Fundusze Europejskie dla Nowoczesnej Gospodarki, Logotyp Rzeczpospolita Polska, logotyp Dofinansowane przez Unię Europejską, Logotyp PARP" title="Logotyp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6D2"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lub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lub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2EFEDA50" w14:textId="03ED2EBD" w:rsidR="005D1D0A" w:rsidRPr="005D1D0A" w:rsidRDefault="00C85807" w:rsidP="005D1D0A">
      <w:pPr>
        <w:pStyle w:val="Default"/>
        <w:spacing w:before="480" w:line="276" w:lineRule="auto"/>
        <w:rPr>
          <w:rFonts w:asciiTheme="minorHAnsi" w:hAnsiTheme="minorHAnsi" w:cstheme="minorBidi"/>
          <w:color w:val="auto"/>
        </w:rPr>
      </w:pPr>
      <w:bookmarkStart w:id="0" w:name="_Hlk127880124"/>
      <w:r w:rsidRPr="005D1D0A">
        <w:rPr>
          <w:rFonts w:asciiTheme="minorHAnsi" w:hAnsiTheme="minorHAnsi" w:cstheme="minorBid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5875BE">
        <w:rPr>
          <w:rFonts w:asciiTheme="minorHAnsi" w:hAnsiTheme="minorHAnsi" w:cstheme="minorBidi"/>
          <w:color w:val="auto"/>
        </w:rPr>
        <w:t>.</w:t>
      </w:r>
      <w:r w:rsidRPr="005D1D0A" w:rsidDel="00720907">
        <w:rPr>
          <w:rFonts w:asciiTheme="minorHAnsi" w:hAnsiTheme="minorHAnsi" w:cstheme="minorBidi"/>
          <w:color w:val="auto"/>
        </w:rPr>
        <w:t xml:space="preserve"> </w:t>
      </w:r>
      <w:bookmarkEnd w:id="0"/>
    </w:p>
    <w:p w14:paraId="23CFF58C" w14:textId="1E39EB26" w:rsidR="0011603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7C0BD10D" w14:textId="6DDBB810" w:rsidR="00116039" w:rsidRPr="00D7773F" w:rsidRDefault="00116039" w:rsidP="00116039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C85807">
        <w:rPr>
          <w:rStyle w:val="Odwoanieprzypisudolnego"/>
          <w:sz w:val="23"/>
          <w:szCs w:val="23"/>
        </w:rPr>
        <w:footnoteReference w:id="3"/>
      </w:r>
      <w:r>
        <w:rPr>
          <w:sz w:val="23"/>
          <w:szCs w:val="23"/>
        </w:rPr>
        <w:t xml:space="preserve"> ...</w:t>
      </w:r>
    </w:p>
    <w:p w14:paraId="092E0544" w14:textId="77777777" w:rsidR="00116039" w:rsidRPr="00E139DF" w:rsidRDefault="00116039" w:rsidP="00CA7DC2">
      <w:pPr>
        <w:spacing w:before="480" w:line="276" w:lineRule="auto"/>
        <w:rPr>
          <w:sz w:val="24"/>
          <w:szCs w:val="24"/>
        </w:rPr>
      </w:pPr>
    </w:p>
    <w:sectPr w:rsidR="00116039" w:rsidRPr="00E139DF" w:rsidSect="00135396">
      <w:footerReference w:type="even" r:id="rId12"/>
      <w:footerReference w:type="default" r:id="rId13"/>
      <w:footerReference w:type="first" r:id="rId14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0BDB8" w14:textId="77777777" w:rsidR="006F5358" w:rsidRDefault="006F5358" w:rsidP="00845794">
      <w:pPr>
        <w:spacing w:after="0" w:line="240" w:lineRule="auto"/>
      </w:pPr>
      <w:r>
        <w:separator/>
      </w:r>
    </w:p>
  </w:endnote>
  <w:endnote w:type="continuationSeparator" w:id="0">
    <w:p w14:paraId="323E5C5B" w14:textId="77777777" w:rsidR="006F5358" w:rsidRDefault="006F5358" w:rsidP="00845794">
      <w:pPr>
        <w:spacing w:after="0" w:line="240" w:lineRule="auto"/>
      </w:pPr>
      <w:r>
        <w:continuationSeparator/>
      </w:r>
    </w:p>
  </w:endnote>
  <w:endnote w:type="continuationNotice" w:id="1">
    <w:p w14:paraId="23700E44" w14:textId="77777777" w:rsidR="006F5358" w:rsidRDefault="006F5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1E85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3F356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jNuLi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DJTNf1hAIA&#10;AMoEAAAOAAAAAAAAAAAAAAAAAC4CAABkcnMvZTJvRG9jLnhtbFBLAQItABQABgAIAAAAIQA37dH4&#10;2QAAAAMBAAAPAAAAAAAAAAAAAAAAAN4EAABkcnMvZG93bnJldi54bWxQSwUGAAAAAAQABADzAAAA&#10;5AUAAAAA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21ECE" w14:textId="77777777" w:rsidR="006F5358" w:rsidRDefault="006F5358" w:rsidP="00845794">
      <w:pPr>
        <w:spacing w:after="0" w:line="240" w:lineRule="auto"/>
      </w:pPr>
      <w:r>
        <w:separator/>
      </w:r>
    </w:p>
  </w:footnote>
  <w:footnote w:type="continuationSeparator" w:id="0">
    <w:p w14:paraId="30E74CDF" w14:textId="77777777" w:rsidR="006F5358" w:rsidRDefault="006F5358" w:rsidP="00845794">
      <w:pPr>
        <w:spacing w:after="0" w:line="240" w:lineRule="auto"/>
      </w:pPr>
      <w:r>
        <w:continuationSeparator/>
      </w:r>
    </w:p>
  </w:footnote>
  <w:footnote w:type="continuationNotice" w:id="1">
    <w:p w14:paraId="31FF0FCC" w14:textId="77777777" w:rsidR="006F5358" w:rsidRDefault="006F5358">
      <w:pPr>
        <w:spacing w:after="0" w:line="240" w:lineRule="auto"/>
      </w:pPr>
    </w:p>
  </w:footnote>
  <w:footnote w:id="2">
    <w:p w14:paraId="2B20462E" w14:textId="50C2CD71" w:rsidR="00845794" w:rsidRPr="002B10E9" w:rsidRDefault="00845794" w:rsidP="00845794">
      <w:pPr>
        <w:pStyle w:val="Tekstprzypisudolnego"/>
        <w:jc w:val="both"/>
        <w:rPr>
          <w:sz w:val="24"/>
          <w:szCs w:val="24"/>
        </w:rPr>
      </w:pPr>
      <w:r w:rsidRPr="002B10E9">
        <w:rPr>
          <w:rStyle w:val="Odwoanieprzypisudolnego"/>
          <w:sz w:val="24"/>
          <w:szCs w:val="24"/>
        </w:rPr>
        <w:footnoteRef/>
      </w:r>
      <w:r w:rsidRPr="005D1D0A">
        <w:rPr>
          <w:szCs w:val="24"/>
        </w:rPr>
        <w:t xml:space="preserve">Oświadczenie przez podmiot w części B pkt 7) Formularza informacji przedstawianych przy ubieganiu się o pomoc inną niż pomoc w rolnictwie lub rybołówstwie,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lub pomoc de </w:t>
      </w:r>
      <w:proofErr w:type="spellStart"/>
      <w:r w:rsidRPr="005D1D0A">
        <w:rPr>
          <w:szCs w:val="24"/>
        </w:rPr>
        <w:t>minimis</w:t>
      </w:r>
      <w:proofErr w:type="spellEnd"/>
      <w:r w:rsidRPr="005D1D0A">
        <w:rPr>
          <w:szCs w:val="24"/>
        </w:rPr>
        <w:t xml:space="preserve"> w rolnictwie lub rybołówstwie, że którykolwiek z powiązanych z nim przedsiębiorców spełnia co najmniej jedną z przesłanek określonych w części B</w:t>
      </w:r>
      <w:r w:rsidR="005D1D0A">
        <w:rPr>
          <w:szCs w:val="24"/>
        </w:rPr>
        <w:t xml:space="preserve"> </w:t>
      </w:r>
      <w:r w:rsidRPr="005D1D0A">
        <w:rPr>
          <w:szCs w:val="24"/>
        </w:rPr>
        <w:t>pkt 1) – 5), nie powoduje odmowy udzielenia</w:t>
      </w:r>
      <w:r w:rsidR="00581215" w:rsidRPr="005D1D0A">
        <w:rPr>
          <w:szCs w:val="24"/>
        </w:rPr>
        <w:t xml:space="preserve"> pomocy.</w:t>
      </w:r>
    </w:p>
  </w:footnote>
  <w:footnote w:id="3">
    <w:p w14:paraId="21312E48" w14:textId="0EF343E1" w:rsidR="00C85807" w:rsidRDefault="00C8580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43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35396"/>
    <w:rsid w:val="0017218E"/>
    <w:rsid w:val="001757C6"/>
    <w:rsid w:val="001A56CC"/>
    <w:rsid w:val="0025369C"/>
    <w:rsid w:val="002635AE"/>
    <w:rsid w:val="002B10E9"/>
    <w:rsid w:val="002C309D"/>
    <w:rsid w:val="002E2238"/>
    <w:rsid w:val="003749A2"/>
    <w:rsid w:val="00493C6C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826612"/>
    <w:rsid w:val="0084327B"/>
    <w:rsid w:val="00845794"/>
    <w:rsid w:val="008E66D2"/>
    <w:rsid w:val="009150FB"/>
    <w:rsid w:val="009216A6"/>
    <w:rsid w:val="009A4323"/>
    <w:rsid w:val="009E63FA"/>
    <w:rsid w:val="00A21D53"/>
    <w:rsid w:val="00A723A7"/>
    <w:rsid w:val="00B4720D"/>
    <w:rsid w:val="00BC09A0"/>
    <w:rsid w:val="00C46399"/>
    <w:rsid w:val="00C66018"/>
    <w:rsid w:val="00C85807"/>
    <w:rsid w:val="00CA7DC2"/>
    <w:rsid w:val="00CF138E"/>
    <w:rsid w:val="00D3690D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6C8111-0BFD-4FE9-9179-073B6B08F1B1}">
  <ds:schemaRefs>
    <ds:schemaRef ds:uri="http://schemas.microsoft.com/office/2006/documentManagement/types"/>
    <ds:schemaRef ds:uri="http://purl.org/dc/terms/"/>
    <ds:schemaRef ds:uri="f10ac06e-816e-4d4c-9e18-e30054a259f2"/>
    <ds:schemaRef ds:uri="02b634f1-d4b8-44f5-b915-b6b96903ae57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7ED89C-4CDD-4670-9695-92F44E9CE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sytuacji ekonomicznej</vt:lpstr>
    </vt:vector>
  </TitlesOfParts>
  <Company>PARP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>Dokumentacja do zawarcia umowy dla Działania 2.28 FENG Startup Booster Poland - Scale Up Green </dc:subject>
  <dc:creator/>
  <cp:keywords>PARP,PL</cp:keywords>
  <dc:description/>
  <cp:lastModifiedBy>Kubacz Marcin</cp:lastModifiedBy>
  <cp:revision>6</cp:revision>
  <dcterms:created xsi:type="dcterms:W3CDTF">2023-02-16T14:03:00Z</dcterms:created>
  <dcterms:modified xsi:type="dcterms:W3CDTF">2026-01-07T15:02:00Z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